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招金期货有限公司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非自然人客户身份识别告知书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尊敬的客户您好：</w:t>
      </w:r>
    </w:p>
    <w:p>
      <w:pPr>
        <w:adjustRightInd w:val="0"/>
        <w:snapToGrid w:val="0"/>
        <w:spacing w:line="360" w:lineRule="auto"/>
        <w:ind w:right="-1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根据《中国人民银行关于加强反洗钱客户身份识别有关工作的通知》（</w:t>
      </w:r>
      <w:r>
        <w:rPr>
          <w:rFonts w:asciiTheme="minorEastAsia" w:hAnsiTheme="minorEastAsia"/>
          <w:sz w:val="24"/>
          <w:szCs w:val="24"/>
        </w:rPr>
        <w:t>银发</w:t>
      </w:r>
      <w:r>
        <w:rPr>
          <w:rFonts w:hint="eastAsia" w:asciiTheme="minorEastAsia" w:hAnsiTheme="minorEastAsia"/>
          <w:sz w:val="24"/>
          <w:szCs w:val="24"/>
        </w:rPr>
        <w:t>〔2</w:t>
      </w:r>
      <w:r>
        <w:rPr>
          <w:rFonts w:asciiTheme="minorEastAsia" w:hAnsiTheme="minorEastAsia"/>
          <w:sz w:val="24"/>
          <w:szCs w:val="24"/>
        </w:rPr>
        <w:t>017</w:t>
      </w:r>
      <w:r>
        <w:rPr>
          <w:rFonts w:hint="eastAsia" w:asciiTheme="minorEastAsia" w:hAnsiTheme="minorEastAsia"/>
          <w:sz w:val="24"/>
          <w:szCs w:val="24"/>
        </w:rPr>
        <w:t>〕2</w:t>
      </w:r>
      <w:r>
        <w:rPr>
          <w:rFonts w:asciiTheme="minorEastAsia" w:hAnsiTheme="minorEastAsia"/>
          <w:sz w:val="24"/>
          <w:szCs w:val="24"/>
        </w:rPr>
        <w:t>35号）</w:t>
      </w:r>
      <w:r>
        <w:rPr>
          <w:rFonts w:hint="eastAsia" w:asciiTheme="minorEastAsia" w:hAnsiTheme="minorEastAsia"/>
          <w:sz w:val="24"/>
          <w:szCs w:val="24"/>
        </w:rPr>
        <w:t>文件要求,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为有效开展非自然人客户的身份识别，提高受益所有人信息透明度，</w:t>
      </w:r>
      <w:r>
        <w:rPr>
          <w:rFonts w:asciiTheme="minorEastAsia" w:hAnsiTheme="minorEastAsia"/>
          <w:sz w:val="24"/>
          <w:szCs w:val="24"/>
        </w:rPr>
        <w:t>防范</w:t>
      </w:r>
      <w:r>
        <w:rPr>
          <w:rFonts w:hint="eastAsia" w:asciiTheme="minorEastAsia" w:hAnsiTheme="minorEastAsia"/>
          <w:sz w:val="24"/>
          <w:szCs w:val="24"/>
        </w:rPr>
        <w:t>复杂股权或者控制权结构导致的洗钱和恐怖</w:t>
      </w:r>
      <w:r>
        <w:rPr>
          <w:rFonts w:asciiTheme="minorEastAsia" w:hAnsiTheme="minorEastAsia"/>
          <w:sz w:val="24"/>
          <w:szCs w:val="24"/>
        </w:rPr>
        <w:t>融资</w:t>
      </w:r>
      <w:r>
        <w:rPr>
          <w:rFonts w:hint="eastAsia" w:asciiTheme="minorEastAsia" w:hAnsiTheme="minorEastAsia"/>
          <w:sz w:val="24"/>
          <w:szCs w:val="24"/>
        </w:rPr>
        <w:t>风险，</w:t>
      </w:r>
      <w:r>
        <w:rPr>
          <w:rFonts w:asciiTheme="minorEastAsia" w:hAnsiTheme="minorEastAsia"/>
          <w:sz w:val="24"/>
          <w:szCs w:val="24"/>
        </w:rPr>
        <w:t>请</w:t>
      </w:r>
      <w:r>
        <w:rPr>
          <w:rFonts w:hint="eastAsia" w:asciiTheme="minorEastAsia" w:hAnsiTheme="minorEastAsia"/>
          <w:sz w:val="24"/>
          <w:szCs w:val="24"/>
        </w:rPr>
        <w:t>贵公司配合提供相关材料和信息。现将具体材料清单告知如下，</w:t>
      </w:r>
      <w:r>
        <w:rPr>
          <w:rFonts w:asciiTheme="minorEastAsia" w:hAnsiTheme="minorEastAsia"/>
          <w:sz w:val="24"/>
          <w:szCs w:val="24"/>
        </w:rPr>
        <w:t>如有</w:t>
      </w:r>
      <w:r>
        <w:rPr>
          <w:rFonts w:hint="eastAsia" w:asciiTheme="minorEastAsia" w:hAnsiTheme="minorEastAsia"/>
          <w:sz w:val="24"/>
          <w:szCs w:val="24"/>
        </w:rPr>
        <w:t>任何疑问欢迎您随时致电招金期货客服热线:4006329997。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材料清单：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一、注册证书。请提供企业有效的营业执照（三证合一的营业执照或未合一的营业执照、组织机构代码证及税务登记证）。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二、存续证明文件。请提供有记录存续期的营业执照或能够证明企业有效存续的文件。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三、公司请提供公司章程；合伙企业请提供合伙协议；信托请提供信托协议；基金请提供备忘录、基金协议。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四、公司股权结构图或公司股权信息表等。</w:t>
      </w:r>
    </w:p>
    <w:p>
      <w:pPr>
        <w:adjustRightInd w:val="0"/>
        <w:snapToGrid w:val="0"/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五、《招金期货非自然人客户实际控制人及受益人信息采集表》。</w:t>
      </w:r>
    </w:p>
    <w:p>
      <w:pPr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六、所有受益人的身份证复印件加盖公章。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以上材料请提供原件的</w:t>
      </w:r>
      <w:r>
        <w:rPr>
          <w:rFonts w:hint="eastAsia" w:asciiTheme="minorEastAsia" w:hAnsiTheme="minorEastAsia"/>
          <w:sz w:val="24"/>
          <w:szCs w:val="24"/>
          <w:highlight w:val="yellow"/>
        </w:rPr>
        <w:t>电子扫描件及加盖公章的复印件一式两份。</w:t>
      </w:r>
    </w:p>
    <w:p>
      <w:pPr>
        <w:adjustRightInd w:val="0"/>
        <w:snapToGrid w:val="0"/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               招金期货期货有限公司</w:t>
      </w:r>
    </w:p>
    <w:p>
      <w:pPr>
        <w:adjustRightInd w:val="0"/>
        <w:snapToGrid w:val="0"/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                 年     月     日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sz w:val="24"/>
          <w:szCs w:val="24"/>
        </w:rPr>
        <w:t>----------------------------------------------------------------------------------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 xml:space="preserve">                      确  认 书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招金期货有限公司：</w:t>
      </w:r>
    </w:p>
    <w:p>
      <w:pPr>
        <w:adjustRightInd w:val="0"/>
        <w:snapToGrid w:val="0"/>
        <w:spacing w:line="360" w:lineRule="auto"/>
        <w:ind w:firstLine="470" w:firstLineChars="19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机构已阅读上述告知内容，理解并支持贵公司开展的非自然人客户身份识别工作，本机构愿意提供上述材料并确认所提供的相关登记资料真实性、准确性、有效性、完整性，并对其承担责任。如提供的信息发生任何重大变更，将及时书面通知贵公司。</w:t>
      </w:r>
    </w:p>
    <w:p>
      <w:pPr>
        <w:adjustRightInd w:val="0"/>
        <w:snapToGrid w:val="0"/>
        <w:spacing w:line="360" w:lineRule="auto"/>
        <w:ind w:firstLine="470" w:firstLineChars="196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5760" w:firstLineChars="24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法定代表人签章：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 xml:space="preserve"> 单位盖章：</w:t>
      </w:r>
    </w:p>
    <w:p>
      <w:pPr>
        <w:adjustRightInd w:val="0"/>
        <w:snapToGrid w:val="0"/>
        <w:spacing w:line="360" w:lineRule="auto"/>
        <w:rPr>
          <w:sz w:val="28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</w:t>
      </w:r>
      <w:r>
        <w:rPr>
          <w:rFonts w:asciiTheme="minorEastAsia" w:hAnsiTheme="minorEastAsia"/>
          <w:sz w:val="24"/>
          <w:szCs w:val="24"/>
        </w:rPr>
        <w:t xml:space="preserve">         </w:t>
      </w:r>
      <w:r>
        <w:rPr>
          <w:rFonts w:hint="eastAsia" w:asciiTheme="minorEastAsia" w:hAnsiTheme="minorEastAsia"/>
          <w:sz w:val="24"/>
          <w:szCs w:val="24"/>
        </w:rPr>
        <w:t xml:space="preserve">  日期：  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 xml:space="preserve">年  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月   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701"/>
    <w:rsid w:val="00000CC8"/>
    <w:rsid w:val="00003ED5"/>
    <w:rsid w:val="0000598C"/>
    <w:rsid w:val="00005D23"/>
    <w:rsid w:val="00016ECE"/>
    <w:rsid w:val="00034FF1"/>
    <w:rsid w:val="000405F9"/>
    <w:rsid w:val="00045403"/>
    <w:rsid w:val="000476EA"/>
    <w:rsid w:val="00054E8C"/>
    <w:rsid w:val="00090983"/>
    <w:rsid w:val="000A355A"/>
    <w:rsid w:val="000C4A72"/>
    <w:rsid w:val="000E094A"/>
    <w:rsid w:val="000E1310"/>
    <w:rsid w:val="000E313A"/>
    <w:rsid w:val="000F1570"/>
    <w:rsid w:val="00102831"/>
    <w:rsid w:val="00105ECE"/>
    <w:rsid w:val="00107377"/>
    <w:rsid w:val="00130B91"/>
    <w:rsid w:val="001402AF"/>
    <w:rsid w:val="00143A12"/>
    <w:rsid w:val="00144BFC"/>
    <w:rsid w:val="0016364B"/>
    <w:rsid w:val="00163733"/>
    <w:rsid w:val="00197236"/>
    <w:rsid w:val="001B6EE7"/>
    <w:rsid w:val="001D61C0"/>
    <w:rsid w:val="001E5255"/>
    <w:rsid w:val="001F45EC"/>
    <w:rsid w:val="00201C2F"/>
    <w:rsid w:val="00210CE6"/>
    <w:rsid w:val="002136F4"/>
    <w:rsid w:val="00257D2A"/>
    <w:rsid w:val="00260E89"/>
    <w:rsid w:val="00261E26"/>
    <w:rsid w:val="002700E2"/>
    <w:rsid w:val="002935AC"/>
    <w:rsid w:val="002A25DD"/>
    <w:rsid w:val="002A68DC"/>
    <w:rsid w:val="002C1F05"/>
    <w:rsid w:val="002D26AD"/>
    <w:rsid w:val="002D7450"/>
    <w:rsid w:val="002E18E7"/>
    <w:rsid w:val="002E5767"/>
    <w:rsid w:val="002F144C"/>
    <w:rsid w:val="002F2512"/>
    <w:rsid w:val="003078DE"/>
    <w:rsid w:val="00314DF2"/>
    <w:rsid w:val="00334F69"/>
    <w:rsid w:val="00335309"/>
    <w:rsid w:val="0033744D"/>
    <w:rsid w:val="00360F2D"/>
    <w:rsid w:val="00377E60"/>
    <w:rsid w:val="00395A89"/>
    <w:rsid w:val="003A3BBF"/>
    <w:rsid w:val="003B133B"/>
    <w:rsid w:val="003C124A"/>
    <w:rsid w:val="003E4EEC"/>
    <w:rsid w:val="004039E6"/>
    <w:rsid w:val="00403C52"/>
    <w:rsid w:val="00426C3F"/>
    <w:rsid w:val="004316A1"/>
    <w:rsid w:val="00431717"/>
    <w:rsid w:val="0043481F"/>
    <w:rsid w:val="004625E2"/>
    <w:rsid w:val="00467439"/>
    <w:rsid w:val="00473DEA"/>
    <w:rsid w:val="00481F9F"/>
    <w:rsid w:val="004875F3"/>
    <w:rsid w:val="004B326A"/>
    <w:rsid w:val="004C1770"/>
    <w:rsid w:val="004D061D"/>
    <w:rsid w:val="004E6B78"/>
    <w:rsid w:val="004F721A"/>
    <w:rsid w:val="00513196"/>
    <w:rsid w:val="00566F86"/>
    <w:rsid w:val="005704B3"/>
    <w:rsid w:val="0057173F"/>
    <w:rsid w:val="00572701"/>
    <w:rsid w:val="00575EB5"/>
    <w:rsid w:val="00585E31"/>
    <w:rsid w:val="00590AA1"/>
    <w:rsid w:val="00597BCB"/>
    <w:rsid w:val="005B14E1"/>
    <w:rsid w:val="005C59C2"/>
    <w:rsid w:val="005D027D"/>
    <w:rsid w:val="005D40B1"/>
    <w:rsid w:val="005D4323"/>
    <w:rsid w:val="005D48AE"/>
    <w:rsid w:val="005D5CA6"/>
    <w:rsid w:val="005E656A"/>
    <w:rsid w:val="005E688E"/>
    <w:rsid w:val="005F57B9"/>
    <w:rsid w:val="00605EA0"/>
    <w:rsid w:val="00606289"/>
    <w:rsid w:val="00617444"/>
    <w:rsid w:val="006305FE"/>
    <w:rsid w:val="00665AA0"/>
    <w:rsid w:val="00672428"/>
    <w:rsid w:val="006A66E2"/>
    <w:rsid w:val="006B1288"/>
    <w:rsid w:val="006B168C"/>
    <w:rsid w:val="006B5E96"/>
    <w:rsid w:val="006D340C"/>
    <w:rsid w:val="006D6109"/>
    <w:rsid w:val="006E3803"/>
    <w:rsid w:val="006F75CE"/>
    <w:rsid w:val="007130CE"/>
    <w:rsid w:val="007157A7"/>
    <w:rsid w:val="00731A77"/>
    <w:rsid w:val="007675A8"/>
    <w:rsid w:val="007732A5"/>
    <w:rsid w:val="007B2E10"/>
    <w:rsid w:val="007B56FD"/>
    <w:rsid w:val="007C38D3"/>
    <w:rsid w:val="007D6364"/>
    <w:rsid w:val="007D753D"/>
    <w:rsid w:val="007E0926"/>
    <w:rsid w:val="007F2DCC"/>
    <w:rsid w:val="00801E67"/>
    <w:rsid w:val="008049C6"/>
    <w:rsid w:val="0080502F"/>
    <w:rsid w:val="00833FC8"/>
    <w:rsid w:val="008901E9"/>
    <w:rsid w:val="008906F2"/>
    <w:rsid w:val="00897E19"/>
    <w:rsid w:val="008C0A34"/>
    <w:rsid w:val="008C2646"/>
    <w:rsid w:val="008D3B61"/>
    <w:rsid w:val="008E07DC"/>
    <w:rsid w:val="008E3DDD"/>
    <w:rsid w:val="00904367"/>
    <w:rsid w:val="00913CB1"/>
    <w:rsid w:val="00915B35"/>
    <w:rsid w:val="00921346"/>
    <w:rsid w:val="00923105"/>
    <w:rsid w:val="00932F14"/>
    <w:rsid w:val="00951F09"/>
    <w:rsid w:val="00954036"/>
    <w:rsid w:val="00961B3C"/>
    <w:rsid w:val="00972DA6"/>
    <w:rsid w:val="00981049"/>
    <w:rsid w:val="00984ED1"/>
    <w:rsid w:val="00990DF8"/>
    <w:rsid w:val="009B0ED9"/>
    <w:rsid w:val="009B2C88"/>
    <w:rsid w:val="009B3A86"/>
    <w:rsid w:val="009C27F6"/>
    <w:rsid w:val="009C4C82"/>
    <w:rsid w:val="009D1AB0"/>
    <w:rsid w:val="009F382E"/>
    <w:rsid w:val="009F5CE3"/>
    <w:rsid w:val="00A06E5D"/>
    <w:rsid w:val="00A07EF1"/>
    <w:rsid w:val="00A1581D"/>
    <w:rsid w:val="00A16B2D"/>
    <w:rsid w:val="00A32259"/>
    <w:rsid w:val="00A849FE"/>
    <w:rsid w:val="00AA16EE"/>
    <w:rsid w:val="00AC1456"/>
    <w:rsid w:val="00AC32D9"/>
    <w:rsid w:val="00AD625E"/>
    <w:rsid w:val="00B30559"/>
    <w:rsid w:val="00B32BE7"/>
    <w:rsid w:val="00B4094B"/>
    <w:rsid w:val="00B4254C"/>
    <w:rsid w:val="00B61C68"/>
    <w:rsid w:val="00B915E7"/>
    <w:rsid w:val="00BC0372"/>
    <w:rsid w:val="00BE692D"/>
    <w:rsid w:val="00BF0F4B"/>
    <w:rsid w:val="00C054F3"/>
    <w:rsid w:val="00C10CB7"/>
    <w:rsid w:val="00C1600C"/>
    <w:rsid w:val="00C20C75"/>
    <w:rsid w:val="00C35BDB"/>
    <w:rsid w:val="00C5142C"/>
    <w:rsid w:val="00C63D20"/>
    <w:rsid w:val="00C82809"/>
    <w:rsid w:val="00CA3C4E"/>
    <w:rsid w:val="00D07F23"/>
    <w:rsid w:val="00D1673A"/>
    <w:rsid w:val="00D30944"/>
    <w:rsid w:val="00D51E47"/>
    <w:rsid w:val="00D60FD3"/>
    <w:rsid w:val="00D768DE"/>
    <w:rsid w:val="00D97673"/>
    <w:rsid w:val="00DB55EB"/>
    <w:rsid w:val="00DD0776"/>
    <w:rsid w:val="00DD6B38"/>
    <w:rsid w:val="00DE1D3F"/>
    <w:rsid w:val="00DF18A3"/>
    <w:rsid w:val="00DF1A98"/>
    <w:rsid w:val="00DF5E9C"/>
    <w:rsid w:val="00DF7BBC"/>
    <w:rsid w:val="00E0700C"/>
    <w:rsid w:val="00E2173B"/>
    <w:rsid w:val="00E22F59"/>
    <w:rsid w:val="00E515E5"/>
    <w:rsid w:val="00E70140"/>
    <w:rsid w:val="00E701FB"/>
    <w:rsid w:val="00E759CC"/>
    <w:rsid w:val="00E94591"/>
    <w:rsid w:val="00EA528A"/>
    <w:rsid w:val="00EA6CA5"/>
    <w:rsid w:val="00ED0BA3"/>
    <w:rsid w:val="00ED1653"/>
    <w:rsid w:val="00EE6C96"/>
    <w:rsid w:val="00F00C06"/>
    <w:rsid w:val="00F04186"/>
    <w:rsid w:val="00F104FE"/>
    <w:rsid w:val="00F24643"/>
    <w:rsid w:val="00F263B7"/>
    <w:rsid w:val="00F27757"/>
    <w:rsid w:val="00F35154"/>
    <w:rsid w:val="00F55C9A"/>
    <w:rsid w:val="00F678BA"/>
    <w:rsid w:val="00F72EA7"/>
    <w:rsid w:val="00F86E74"/>
    <w:rsid w:val="00F96658"/>
    <w:rsid w:val="00FB2897"/>
    <w:rsid w:val="00FB3879"/>
    <w:rsid w:val="00FD33BF"/>
    <w:rsid w:val="00FD55B3"/>
    <w:rsid w:val="00FE0D2B"/>
    <w:rsid w:val="00FF1BD7"/>
    <w:rsid w:val="2B745AA6"/>
    <w:rsid w:val="3A7134D9"/>
    <w:rsid w:val="5AF754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1D9D09-0381-4772-80C2-C5B2BA21CF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146</Words>
  <Characters>836</Characters>
  <Lines>6</Lines>
  <Paragraphs>1</Paragraphs>
  <TotalTime>65</TotalTime>
  <ScaleCrop>false</ScaleCrop>
  <LinksUpToDate>false</LinksUpToDate>
  <CharactersWithSpaces>981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2018-04-23T01:31:00Z</dcterms:created>
  <dc:creator>Administrator</dc:creator>
  <cp:lastModifiedBy>Administrator</cp:lastModifiedBy>
  <cp:lastPrinted>2016-07-15T00:54:00Z</cp:lastPrinted>
  <dcterms:modified xsi:type="dcterms:W3CDTF">2018-06-26T01:42:07Z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